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26C00" w14:textId="275FAFB4" w:rsidR="00551B24" w:rsidRPr="00AA0763" w:rsidRDefault="00551B24" w:rsidP="00096F52">
      <w:pPr>
        <w:pStyle w:val="Heading3"/>
      </w:pPr>
      <w:r w:rsidRPr="009A567A">
        <w:rPr>
          <w:rFonts w:asciiTheme="minorHAnsi" w:hAnsiTheme="minorHAnsi" w:cstheme="minorHAnsi"/>
          <w:b w:val="0"/>
          <w:bCs/>
          <w:color w:val="auto"/>
        </w:rPr>
        <w:t>Letter</w:t>
      </w:r>
      <w:r w:rsidR="00E65D26" w:rsidRPr="009A567A">
        <w:rPr>
          <w:rFonts w:asciiTheme="minorHAnsi" w:hAnsiTheme="minorHAnsi" w:cstheme="minorHAnsi"/>
          <w:b w:val="0"/>
          <w:bCs/>
          <w:color w:val="auto"/>
        </w:rPr>
        <w:t xml:space="preserve"> of Undertaking</w:t>
      </w:r>
      <w:r w:rsidRPr="009A567A">
        <w:rPr>
          <w:rFonts w:asciiTheme="minorHAnsi" w:hAnsiTheme="minorHAnsi" w:cstheme="minorHAnsi"/>
          <w:b w:val="0"/>
          <w:bCs/>
          <w:color w:val="auto"/>
        </w:rPr>
        <w:t xml:space="preserve"> from </w:t>
      </w:r>
      <w:r w:rsidR="009A567A">
        <w:rPr>
          <w:rFonts w:asciiTheme="minorHAnsi" w:hAnsiTheme="minorHAnsi" w:cstheme="minorHAnsi"/>
          <w:b w:val="0"/>
          <w:bCs/>
          <w:color w:val="auto"/>
        </w:rPr>
        <w:t>entity being relied upon</w:t>
      </w:r>
    </w:p>
    <w:p w14:paraId="51563815" w14:textId="77777777" w:rsidR="00551B24" w:rsidRPr="00096F52" w:rsidRDefault="00551B24" w:rsidP="00551B24">
      <w:pPr>
        <w:jc w:val="center"/>
        <w:rPr>
          <w:rFonts w:asciiTheme="minorHAnsi" w:hAnsiTheme="minorHAnsi" w:cstheme="minorHAnsi"/>
        </w:rPr>
      </w:pPr>
    </w:p>
    <w:p w14:paraId="73B24FAC" w14:textId="77777777" w:rsidR="00551B24" w:rsidRPr="00096F52" w:rsidRDefault="00533AF3" w:rsidP="00551B24">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1AA775B8" w14:textId="77777777" w:rsidR="008A1030" w:rsidRPr="00096F52" w:rsidRDefault="008A1030" w:rsidP="00551B24">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5"/>
        <w:gridCol w:w="1864"/>
        <w:gridCol w:w="5892"/>
      </w:tblGrid>
      <w:tr w:rsidR="00551B24" w:rsidRPr="001A4617" w14:paraId="6C545512" w14:textId="77777777" w:rsidTr="00EA3006">
        <w:trPr>
          <w:trHeight w:val="567"/>
        </w:trPr>
        <w:tc>
          <w:tcPr>
            <w:tcW w:w="1272" w:type="dxa"/>
            <w:tcBorders>
              <w:right w:val="single" w:sz="12" w:space="0" w:color="99CCFF"/>
            </w:tcBorders>
          </w:tcPr>
          <w:p w14:paraId="255BCD9E" w14:textId="77777777" w:rsidR="00551B24" w:rsidRPr="00096F52" w:rsidRDefault="00551B24" w:rsidP="00EA3006">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4D7324C8" w14:textId="08615556" w:rsidR="00E570D0" w:rsidRDefault="008A1030" w:rsidP="00EA3006">
            <w:pPr>
              <w:rPr>
                <w:rFonts w:asciiTheme="minorHAnsi" w:hAnsiTheme="minorHAnsi" w:cstheme="minorHAnsi"/>
                <w:noProof/>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bookmarkStart w:id="0" w:name="Text69"/>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E570D0">
              <w:rPr>
                <w:rFonts w:asciiTheme="minorHAnsi" w:hAnsiTheme="minorHAnsi" w:cstheme="minorHAnsi"/>
                <w:noProof/>
                <w:sz w:val="22"/>
                <w:szCs w:val="22"/>
              </w:rPr>
              <w:t>South Dublin County Council,</w:t>
            </w:r>
          </w:p>
          <w:p w14:paraId="63CB23B7" w14:textId="77777777" w:rsidR="00E570D0" w:rsidRDefault="00E570D0" w:rsidP="00EA3006">
            <w:pPr>
              <w:rPr>
                <w:rFonts w:asciiTheme="minorHAnsi" w:hAnsiTheme="minorHAnsi" w:cstheme="minorHAnsi"/>
                <w:noProof/>
                <w:sz w:val="22"/>
                <w:szCs w:val="22"/>
              </w:rPr>
            </w:pPr>
            <w:r>
              <w:rPr>
                <w:rFonts w:asciiTheme="minorHAnsi" w:hAnsiTheme="minorHAnsi" w:cstheme="minorHAnsi"/>
                <w:noProof/>
                <w:sz w:val="22"/>
                <w:szCs w:val="22"/>
              </w:rPr>
              <w:t>Tallaght</w:t>
            </w:r>
          </w:p>
          <w:p w14:paraId="4DEBDB99" w14:textId="417D8B99" w:rsidR="00551B24" w:rsidRPr="00096F52" w:rsidRDefault="00E570D0" w:rsidP="00EA3006">
            <w:pPr>
              <w:rPr>
                <w:rFonts w:asciiTheme="minorHAnsi" w:hAnsiTheme="minorHAnsi" w:cstheme="minorHAnsi"/>
                <w:sz w:val="22"/>
                <w:szCs w:val="22"/>
              </w:rPr>
            </w:pPr>
            <w:r>
              <w:rPr>
                <w:rFonts w:asciiTheme="minorHAnsi" w:hAnsiTheme="minorHAnsi" w:cstheme="minorHAnsi"/>
                <w:noProof/>
                <w:sz w:val="22"/>
                <w:szCs w:val="22"/>
              </w:rPr>
              <w:t>Dublin 24</w:t>
            </w:r>
            <w:r w:rsidR="008A1030" w:rsidRPr="00096F52">
              <w:rPr>
                <w:rFonts w:asciiTheme="minorHAnsi" w:hAnsiTheme="minorHAnsi" w:cstheme="minorHAnsi"/>
                <w:sz w:val="22"/>
                <w:szCs w:val="22"/>
              </w:rPr>
              <w:fldChar w:fldCharType="end"/>
            </w:r>
            <w:bookmarkEnd w:id="0"/>
          </w:p>
        </w:tc>
      </w:tr>
      <w:tr w:rsidR="00551B24" w:rsidRPr="001A4617" w14:paraId="66FDA822" w14:textId="77777777" w:rsidTr="00EA3006">
        <w:trPr>
          <w:trHeight w:val="567"/>
        </w:trPr>
        <w:tc>
          <w:tcPr>
            <w:tcW w:w="1272" w:type="dxa"/>
            <w:tcBorders>
              <w:right w:val="single" w:sz="12" w:space="0" w:color="99CCFF"/>
            </w:tcBorders>
          </w:tcPr>
          <w:p w14:paraId="7A50813B" w14:textId="77777777" w:rsidR="00551B24" w:rsidRPr="00096F52" w:rsidRDefault="00551B24" w:rsidP="00EA3006">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7D7AB1A3" w14:textId="77777777" w:rsidR="00551B24" w:rsidRPr="00096F52" w:rsidRDefault="00551B24" w:rsidP="00EA3006">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bookmarkStart w:id="1" w:name="Text70"/>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1"/>
          </w:p>
        </w:tc>
      </w:tr>
      <w:tr w:rsidR="00551B24" w:rsidRPr="001A4617" w14:paraId="0680701C" w14:textId="77777777" w:rsidTr="00EA3006">
        <w:trPr>
          <w:trHeight w:val="567"/>
        </w:trPr>
        <w:tc>
          <w:tcPr>
            <w:tcW w:w="1272" w:type="dxa"/>
            <w:tcBorders>
              <w:right w:val="single" w:sz="12" w:space="0" w:color="99CCFF"/>
            </w:tcBorders>
          </w:tcPr>
          <w:p w14:paraId="2C280C2D" w14:textId="77777777" w:rsidR="00551B24" w:rsidRPr="00096F52" w:rsidRDefault="00551B24" w:rsidP="00EA3006">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 w:name="Text71"/>
        <w:tc>
          <w:tcPr>
            <w:tcW w:w="8835" w:type="dxa"/>
            <w:gridSpan w:val="2"/>
            <w:tcBorders>
              <w:top w:val="single" w:sz="12" w:space="0" w:color="99CCFF"/>
              <w:left w:val="single" w:sz="12" w:space="0" w:color="99CCFF"/>
              <w:bottom w:val="single" w:sz="12" w:space="0" w:color="99CCFF"/>
              <w:right w:val="single" w:sz="12" w:space="0" w:color="99CCFF"/>
            </w:tcBorders>
          </w:tcPr>
          <w:p w14:paraId="130B209F" w14:textId="77777777" w:rsidR="00E570D0" w:rsidRPr="00E570D0" w:rsidRDefault="00551B24" w:rsidP="00E570D0">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E570D0" w:rsidRPr="00E570D0">
              <w:rPr>
                <w:rFonts w:asciiTheme="minorHAnsi" w:hAnsiTheme="minorHAnsi" w:cstheme="minorHAnsi"/>
                <w:sz w:val="22"/>
                <w:szCs w:val="22"/>
              </w:rPr>
              <w:t>A multi-party framework agreement for the provision of technical consultancy services to provide some, or all, stages (including feasibility, preliminary design, PSDP duties, planning process, detailed design, tender action, construction stage and handover stage) for the development of all-weather sports facilities for a framework Client consisting of;</w:t>
            </w:r>
          </w:p>
          <w:p w14:paraId="70C09E4D" w14:textId="038392E2" w:rsidR="00E570D0" w:rsidRPr="00E570D0" w:rsidRDefault="00E570D0" w:rsidP="00E570D0">
            <w:pPr>
              <w:jc w:val="both"/>
              <w:rPr>
                <w:rFonts w:asciiTheme="minorHAnsi" w:hAnsiTheme="minorHAnsi" w:cstheme="minorHAnsi"/>
                <w:sz w:val="22"/>
                <w:szCs w:val="22"/>
              </w:rPr>
            </w:pPr>
            <w:r w:rsidRPr="00E570D0">
              <w:rPr>
                <w:rFonts w:asciiTheme="minorHAnsi" w:hAnsiTheme="minorHAnsi" w:cstheme="minorHAnsi"/>
                <w:sz w:val="22"/>
                <w:szCs w:val="22"/>
              </w:rPr>
              <w:t>•</w:t>
            </w:r>
            <w:r w:rsidRPr="00E570D0">
              <w:rPr>
                <w:rFonts w:asciiTheme="minorHAnsi" w:hAnsiTheme="minorHAnsi" w:cstheme="minorHAnsi"/>
                <w:sz w:val="22"/>
                <w:szCs w:val="22"/>
              </w:rPr>
              <w:tab/>
              <w:t>South Dublin County Council</w:t>
            </w:r>
          </w:p>
          <w:p w14:paraId="1767DC70" w14:textId="2885D594" w:rsidR="00551B24" w:rsidRPr="00096F52" w:rsidRDefault="00E570D0" w:rsidP="00E570D0">
            <w:pPr>
              <w:jc w:val="both"/>
              <w:rPr>
                <w:rFonts w:asciiTheme="minorHAnsi" w:hAnsiTheme="minorHAnsi" w:cstheme="minorHAnsi"/>
                <w:sz w:val="22"/>
                <w:szCs w:val="22"/>
              </w:rPr>
            </w:pPr>
            <w:r w:rsidRPr="00E570D0">
              <w:rPr>
                <w:rFonts w:asciiTheme="minorHAnsi" w:hAnsiTheme="minorHAnsi" w:cstheme="minorHAnsi"/>
                <w:sz w:val="22"/>
                <w:szCs w:val="22"/>
              </w:rPr>
              <w:t>The framework will be established based on an initial contract award with South Dublin County Council for provision of technical consultancy services for all stages for 2 No. GAA sized Artificial Grass Pitches in South Dublin</w:t>
            </w:r>
            <w:r w:rsidR="00551B24" w:rsidRPr="00096F52">
              <w:rPr>
                <w:rFonts w:asciiTheme="minorHAnsi" w:hAnsiTheme="minorHAnsi" w:cstheme="minorHAnsi"/>
                <w:sz w:val="22"/>
                <w:szCs w:val="22"/>
              </w:rPr>
              <w:fldChar w:fldCharType="end"/>
            </w:r>
            <w:bookmarkEnd w:id="2"/>
            <w:r w:rsidR="00116784" w:rsidRPr="00096F52">
              <w:rPr>
                <w:rFonts w:asciiTheme="minorHAnsi" w:hAnsiTheme="minorHAnsi" w:cstheme="minorHAnsi"/>
                <w:sz w:val="22"/>
                <w:szCs w:val="22"/>
              </w:rPr>
              <w:t xml:space="preserve"> </w:t>
            </w:r>
          </w:p>
        </w:tc>
      </w:tr>
      <w:tr w:rsidR="00551B24" w:rsidRPr="001A4617" w14:paraId="1FA4AFCA" w14:textId="77777777" w:rsidTr="00EA3006">
        <w:trPr>
          <w:trHeight w:val="567"/>
        </w:trPr>
        <w:tc>
          <w:tcPr>
            <w:tcW w:w="1272" w:type="dxa"/>
            <w:tcBorders>
              <w:right w:val="single" w:sz="12" w:space="0" w:color="99CCFF"/>
            </w:tcBorders>
          </w:tcPr>
          <w:p w14:paraId="0859973A" w14:textId="77777777" w:rsidR="00551B24" w:rsidRPr="00096F52" w:rsidRDefault="00551B24" w:rsidP="00EA3006">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00B3042" w14:textId="77777777" w:rsidR="00551B24" w:rsidRPr="00096F52" w:rsidRDefault="00551B24" w:rsidP="00EA3006">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3"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3"/>
          </w:p>
        </w:tc>
        <w:tc>
          <w:tcPr>
            <w:tcW w:w="6635" w:type="dxa"/>
            <w:tcBorders>
              <w:top w:val="single" w:sz="12" w:space="0" w:color="99CCFF"/>
              <w:left w:val="single" w:sz="12" w:space="0" w:color="99CCFF"/>
            </w:tcBorders>
          </w:tcPr>
          <w:p w14:paraId="784749E9" w14:textId="77777777" w:rsidR="00551B24" w:rsidRPr="00096F52" w:rsidRDefault="00551B24" w:rsidP="00EA3006">
            <w:pPr>
              <w:ind w:left="720"/>
              <w:rPr>
                <w:rFonts w:asciiTheme="minorHAnsi" w:hAnsiTheme="minorHAnsi" w:cstheme="minorHAnsi"/>
                <w:sz w:val="22"/>
                <w:szCs w:val="22"/>
              </w:rPr>
            </w:pPr>
          </w:p>
          <w:p w14:paraId="61EB6C40" w14:textId="77777777" w:rsidR="00551B24" w:rsidRPr="00096F52" w:rsidRDefault="00551B24" w:rsidP="00EA3006">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5AFA52FF" w14:textId="77777777" w:rsidR="00551B24" w:rsidRPr="00096F52" w:rsidRDefault="00551B24" w:rsidP="00551B24">
      <w:pPr>
        <w:rPr>
          <w:sz w:val="22"/>
          <w:szCs w:val="22"/>
        </w:rPr>
      </w:pPr>
    </w:p>
    <w:p w14:paraId="504EDC59" w14:textId="77777777" w:rsidR="00551B24" w:rsidRPr="00096F52" w:rsidRDefault="00551B24" w:rsidP="00551B24">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7C6828C1" w14:textId="77777777" w:rsidR="00551B24" w:rsidRPr="00096F52" w:rsidRDefault="00551B24" w:rsidP="00551B24">
      <w:pPr>
        <w:rPr>
          <w:rFonts w:asciiTheme="minorHAnsi" w:hAnsiTheme="minorHAnsi" w:cstheme="minorHAnsi"/>
          <w:sz w:val="22"/>
          <w:szCs w:val="22"/>
        </w:rPr>
      </w:pPr>
    </w:p>
    <w:p w14:paraId="42F07FEE" w14:textId="77777777" w:rsidR="00551B24" w:rsidRPr="00096F52" w:rsidRDefault="00551B24" w:rsidP="00551B24">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1F68A534" w14:textId="77777777" w:rsidR="00551B24" w:rsidRPr="00096F52" w:rsidRDefault="00551B24" w:rsidP="00551B24">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0"/>
      </w:tblGrid>
      <w:tr w:rsidR="00551B24" w:rsidRPr="001A4617" w14:paraId="5A0AE26D" w14:textId="77777777" w:rsidTr="00EA3006">
        <w:trPr>
          <w:trHeight w:val="567"/>
        </w:trPr>
        <w:tc>
          <w:tcPr>
            <w:tcW w:w="1272" w:type="dxa"/>
            <w:tcBorders>
              <w:right w:val="single" w:sz="12" w:space="0" w:color="99CCFF"/>
            </w:tcBorders>
          </w:tcPr>
          <w:p w14:paraId="0C968A45" w14:textId="77777777" w:rsidR="00551B24" w:rsidRPr="00096F52" w:rsidRDefault="00551B24" w:rsidP="00EA3006">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06432C65" w14:textId="4CC665A5" w:rsidR="00551B24" w:rsidRPr="00096F52" w:rsidRDefault="00116784" w:rsidP="00116784">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6E9D513A" w14:textId="77777777" w:rsidR="00551B24" w:rsidRPr="00096F52" w:rsidRDefault="00551B24" w:rsidP="00551B24">
      <w:pPr>
        <w:rPr>
          <w:rFonts w:asciiTheme="minorHAnsi" w:hAnsiTheme="minorHAnsi" w:cstheme="minorHAnsi"/>
          <w:sz w:val="22"/>
          <w:szCs w:val="22"/>
        </w:rPr>
      </w:pPr>
    </w:p>
    <w:p w14:paraId="244211E9" w14:textId="0829B7BA" w:rsidR="00551B24" w:rsidRPr="00096F52" w:rsidRDefault="00551B24" w:rsidP="009A567A">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sidR="00480A1D">
        <w:rPr>
          <w:rFonts w:asciiTheme="minorHAnsi" w:hAnsiTheme="minorHAnsi" w:cstheme="minorHAnsi"/>
          <w:sz w:val="22"/>
          <w:szCs w:val="22"/>
        </w:rPr>
        <w:t>Applicant</w:t>
      </w:r>
      <w:r w:rsidR="00A3304E" w:rsidRPr="009A567A">
        <w:rPr>
          <w:rFonts w:asciiTheme="minorHAnsi" w:hAnsiTheme="minorHAnsi" w:cstheme="minorHAnsi"/>
          <w:sz w:val="22"/>
          <w:szCs w:val="22"/>
        </w:rPr>
        <w:t>,</w:t>
      </w:r>
      <w:r w:rsidRPr="009A567A">
        <w:rPr>
          <w:rFonts w:asciiTheme="minorHAnsi" w:hAnsiTheme="minorHAnsi" w:cstheme="minorHAnsi"/>
          <w:sz w:val="22"/>
          <w:szCs w:val="22"/>
        </w:rPr>
        <w:t xml:space="preserve"> we will make the capacities relied upon available to the </w:t>
      </w:r>
      <w:r w:rsidR="009A567A">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sidR="009A567A">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sidR="009A567A">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sidR="009A567A">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15B5EA98" w14:textId="77777777" w:rsidR="00551B24" w:rsidRPr="00096F52" w:rsidRDefault="00551B24" w:rsidP="00551B24">
      <w:pPr>
        <w:rPr>
          <w:rFonts w:asciiTheme="minorHAnsi" w:hAnsiTheme="minorHAnsi" w:cstheme="minorHAnsi"/>
          <w:sz w:val="22"/>
          <w:szCs w:val="22"/>
        </w:rPr>
      </w:pPr>
    </w:p>
    <w:p w14:paraId="7EF57F9D" w14:textId="069EAC1A" w:rsidR="00551B24" w:rsidRPr="00096F52" w:rsidRDefault="00551B24" w:rsidP="009A567A">
      <w:pPr>
        <w:pStyle w:val="ListParagraph"/>
        <w:numPr>
          <w:ilvl w:val="0"/>
          <w:numId w:val="1"/>
        </w:numPr>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sidR="00480A1D">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sidR="00480A1D">
        <w:rPr>
          <w:rFonts w:asciiTheme="minorHAnsi" w:hAnsiTheme="minorHAnsi" w:cstheme="minorHAnsi"/>
          <w:sz w:val="22"/>
          <w:szCs w:val="22"/>
        </w:rPr>
        <w:t xml:space="preserve">a </w:t>
      </w:r>
      <w:r w:rsidR="00AC01EC" w:rsidRPr="009A567A">
        <w:rPr>
          <w:rFonts w:asciiTheme="minorHAnsi" w:hAnsiTheme="minorHAnsi" w:cstheme="minorHAnsi"/>
          <w:sz w:val="22"/>
          <w:szCs w:val="22"/>
        </w:rPr>
        <w:t>Reliance G</w:t>
      </w:r>
      <w:r w:rsidRPr="009A567A">
        <w:rPr>
          <w:rFonts w:asciiTheme="minorHAnsi" w:hAnsiTheme="minorHAnsi" w:cstheme="minorHAnsi"/>
          <w:sz w:val="22"/>
          <w:szCs w:val="22"/>
        </w:rPr>
        <w:t>uarantee</w:t>
      </w:r>
      <w:r w:rsidR="00116784" w:rsidRPr="009A567A">
        <w:rPr>
          <w:rStyle w:val="FootnoteReference"/>
          <w:rFonts w:asciiTheme="minorHAnsi" w:hAnsiTheme="minorHAnsi" w:cstheme="minorHAnsi"/>
          <w:sz w:val="22"/>
          <w:szCs w:val="22"/>
        </w:rPr>
        <w:footnoteReference w:id="1"/>
      </w:r>
      <w:r w:rsidRPr="009A567A">
        <w:rPr>
          <w:rFonts w:asciiTheme="minorHAnsi" w:hAnsiTheme="minorHAnsi" w:cstheme="minorHAnsi"/>
          <w:sz w:val="22"/>
          <w:szCs w:val="22"/>
        </w:rPr>
        <w:t>;</w:t>
      </w:r>
      <w:r w:rsidR="00B3345D">
        <w:rPr>
          <w:rFonts w:asciiTheme="minorHAnsi" w:hAnsiTheme="minorHAnsi" w:cstheme="minorHAnsi"/>
          <w:sz w:val="22"/>
          <w:szCs w:val="22"/>
        </w:rPr>
        <w:t xml:space="preserve"> o</w:t>
      </w:r>
      <w:r w:rsidR="00480A1D">
        <w:rPr>
          <w:rFonts w:asciiTheme="minorHAnsi" w:hAnsiTheme="minorHAnsi" w:cstheme="minorHAnsi"/>
          <w:sz w:val="22"/>
          <w:szCs w:val="22"/>
        </w:rPr>
        <w:t>r</w:t>
      </w:r>
    </w:p>
    <w:p w14:paraId="2B2DA54B" w14:textId="77777777" w:rsidR="00551B24" w:rsidRPr="009A567A" w:rsidRDefault="00551B24" w:rsidP="00551B24">
      <w:pPr>
        <w:pStyle w:val="ListParagraph"/>
        <w:rPr>
          <w:rFonts w:asciiTheme="minorHAnsi" w:hAnsiTheme="minorHAnsi" w:cstheme="minorHAnsi"/>
          <w:sz w:val="22"/>
          <w:szCs w:val="22"/>
        </w:rPr>
      </w:pPr>
    </w:p>
    <w:p w14:paraId="39BCD2DB" w14:textId="3A7643F6" w:rsidR="00551B24" w:rsidRPr="009A567A" w:rsidRDefault="00551B24" w:rsidP="009A567A">
      <w:pPr>
        <w:pStyle w:val="ListParagraph"/>
        <w:numPr>
          <w:ilvl w:val="0"/>
          <w:numId w:val="1"/>
        </w:numPr>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00B3345D"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00480A1D"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00480A1D" w:rsidRPr="00480A1D">
        <w:rPr>
          <w:rFonts w:asciiTheme="minorHAnsi" w:hAnsiTheme="minorHAnsi" w:cstheme="minorHAnsi"/>
          <w:sz w:val="22"/>
          <w:szCs w:val="22"/>
        </w:rPr>
        <w:t>warranty in the form of a Reliance Warranty</w:t>
      </w:r>
      <w:r w:rsidR="00480A1D">
        <w:rPr>
          <w:rStyle w:val="FootnoteReference"/>
          <w:rFonts w:asciiTheme="minorHAnsi" w:hAnsiTheme="minorHAnsi" w:cstheme="minorHAnsi"/>
          <w:sz w:val="22"/>
          <w:szCs w:val="22"/>
        </w:rPr>
        <w:footnoteReference w:id="2"/>
      </w:r>
      <w:r w:rsidR="00480A1D" w:rsidRPr="00480A1D">
        <w:rPr>
          <w:rFonts w:asciiTheme="minorHAnsi" w:hAnsiTheme="minorHAnsi" w:cstheme="minorHAnsi"/>
          <w:sz w:val="22"/>
          <w:szCs w:val="22"/>
        </w:rPr>
        <w:t xml:space="preserve"> or Collateral Warranty</w:t>
      </w:r>
      <w:r w:rsidR="00480A1D">
        <w:rPr>
          <w:rStyle w:val="FootnoteReference"/>
          <w:rFonts w:asciiTheme="minorHAnsi" w:hAnsiTheme="minorHAnsi" w:cstheme="minorHAnsi"/>
          <w:sz w:val="22"/>
          <w:szCs w:val="22"/>
        </w:rPr>
        <w:footnoteReference w:id="3"/>
      </w:r>
      <w:r w:rsidR="00480A1D" w:rsidRPr="00480A1D">
        <w:rPr>
          <w:rFonts w:asciiTheme="minorHAnsi" w:hAnsiTheme="minorHAnsi" w:cstheme="minorHAnsi"/>
          <w:sz w:val="22"/>
          <w:szCs w:val="22"/>
        </w:rPr>
        <w:t xml:space="preserve"> (as required by th</w:t>
      </w:r>
      <w:r w:rsidR="00480A1D">
        <w:rPr>
          <w:rFonts w:asciiTheme="minorHAnsi" w:hAnsiTheme="minorHAnsi" w:cstheme="minorHAnsi"/>
          <w:sz w:val="22"/>
          <w:szCs w:val="22"/>
        </w:rPr>
        <w:t>e</w:t>
      </w:r>
      <w:r w:rsidR="00480A1D" w:rsidRPr="00480A1D">
        <w:rPr>
          <w:rFonts w:asciiTheme="minorHAnsi" w:hAnsiTheme="minorHAnsi" w:cstheme="minorHAnsi"/>
          <w:sz w:val="22"/>
          <w:szCs w:val="22"/>
        </w:rPr>
        <w:t xml:space="preserve"> Contracting Authorit</w:t>
      </w:r>
      <w:r w:rsidR="00480A1D">
        <w:rPr>
          <w:rFonts w:asciiTheme="minorHAnsi" w:hAnsiTheme="minorHAnsi" w:cstheme="minorHAnsi"/>
          <w:sz w:val="22"/>
          <w:szCs w:val="22"/>
        </w:rPr>
        <w:t>y</w:t>
      </w:r>
      <w:r w:rsidR="00480A1D" w:rsidRPr="00480A1D">
        <w:rPr>
          <w:rFonts w:asciiTheme="minorHAnsi" w:hAnsiTheme="minorHAnsi" w:cstheme="minorHAnsi"/>
          <w:sz w:val="22"/>
          <w:szCs w:val="22"/>
        </w:rPr>
        <w:t>)</w:t>
      </w:r>
      <w:r w:rsidR="009A567A">
        <w:rPr>
          <w:rFonts w:asciiTheme="minorHAnsi" w:hAnsiTheme="minorHAnsi" w:cstheme="minorHAnsi"/>
          <w:sz w:val="22"/>
          <w:szCs w:val="22"/>
        </w:rPr>
        <w:t>. W</w:t>
      </w:r>
      <w:r w:rsidR="00480A1D">
        <w:rPr>
          <w:rFonts w:asciiTheme="minorHAnsi" w:hAnsiTheme="minorHAnsi" w:cstheme="minorHAnsi"/>
          <w:sz w:val="22"/>
          <w:szCs w:val="22"/>
        </w:rPr>
        <w:t xml:space="preserve">here we have been relied upon for </w:t>
      </w:r>
      <w:r w:rsidR="00480A1D" w:rsidRPr="009A567A">
        <w:rPr>
          <w:rFonts w:asciiTheme="minorHAnsi" w:hAnsiTheme="minorHAnsi" w:cstheme="minorHAnsi"/>
          <w:sz w:val="22"/>
          <w:szCs w:val="22"/>
        </w:rPr>
        <w:t>educational or professional qualifications, or with regard to relevant professional experience, we</w:t>
      </w:r>
      <w:r w:rsidR="009A567A">
        <w:rPr>
          <w:rFonts w:asciiTheme="minorHAnsi" w:hAnsiTheme="minorHAnsi" w:cstheme="minorHAnsi"/>
          <w:sz w:val="22"/>
          <w:szCs w:val="22"/>
        </w:rPr>
        <w:t xml:space="preserve"> confirm that we</w:t>
      </w:r>
      <w:r w:rsidR="00480A1D" w:rsidRPr="009A567A">
        <w:rPr>
          <w:rFonts w:asciiTheme="minorHAnsi" w:hAnsiTheme="minorHAnsi" w:cstheme="minorHAnsi"/>
          <w:sz w:val="22"/>
          <w:szCs w:val="22"/>
        </w:rPr>
        <w:t xml:space="preserve"> will perform the works or services to which those qualifications or experiences relate</w:t>
      </w:r>
      <w:r w:rsidR="009A567A">
        <w:rPr>
          <w:rFonts w:asciiTheme="minorHAnsi" w:hAnsiTheme="minorHAnsi" w:cstheme="minorHAnsi"/>
          <w:sz w:val="22"/>
          <w:szCs w:val="22"/>
        </w:rPr>
        <w:t xml:space="preserve">. </w:t>
      </w:r>
      <w:r w:rsidR="00480A1D" w:rsidRPr="009A567A">
        <w:rPr>
          <w:rFonts w:asciiTheme="minorHAnsi" w:hAnsiTheme="minorHAnsi" w:cstheme="minorHAnsi"/>
          <w:sz w:val="22"/>
          <w:szCs w:val="22"/>
        </w:rPr>
        <w:t xml:space="preserve">  </w:t>
      </w:r>
    </w:p>
    <w:p w14:paraId="2C0F9F59" w14:textId="77777777" w:rsidR="00551B24" w:rsidRPr="009A567A" w:rsidRDefault="00551B24" w:rsidP="00551B24">
      <w:pPr>
        <w:pStyle w:val="ListParagraph"/>
        <w:rPr>
          <w:rFonts w:asciiTheme="minorHAnsi" w:hAnsiTheme="minorHAnsi" w:cstheme="minorHAnsi"/>
          <w:sz w:val="22"/>
          <w:szCs w:val="22"/>
        </w:rPr>
      </w:pPr>
    </w:p>
    <w:p w14:paraId="1857F0EB" w14:textId="77777777" w:rsidR="00551B24" w:rsidRPr="009A567A" w:rsidRDefault="00551B24" w:rsidP="00551B24">
      <w:pPr>
        <w:rPr>
          <w:rFonts w:asciiTheme="minorHAnsi" w:hAnsiTheme="minorHAnsi" w:cstheme="minorHAnsi"/>
          <w:sz w:val="22"/>
          <w:szCs w:val="22"/>
        </w:rPr>
      </w:pPr>
    </w:p>
    <w:p w14:paraId="00C222A5" w14:textId="77777777" w:rsidR="00551B24" w:rsidRPr="00096F52" w:rsidRDefault="00551B24" w:rsidP="00551B24">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2BA840CF" w14:textId="77777777" w:rsidR="00247CCF" w:rsidRPr="009A567A" w:rsidRDefault="00247CCF" w:rsidP="00551B24">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247CCF" w:rsidRPr="001A4617" w14:paraId="75ECC68C" w14:textId="77777777" w:rsidTr="00247CCF">
        <w:trPr>
          <w:trHeight w:val="154"/>
        </w:trPr>
        <w:tc>
          <w:tcPr>
            <w:tcW w:w="3586" w:type="dxa"/>
            <w:gridSpan w:val="2"/>
          </w:tcPr>
          <w:p w14:paraId="3ABE3501" w14:textId="43D1B344" w:rsidR="00247CCF" w:rsidRPr="009A567A" w:rsidRDefault="00247CCF" w:rsidP="00C53CD0">
            <w:pPr>
              <w:rPr>
                <w:rFonts w:asciiTheme="minorHAnsi" w:hAnsiTheme="minorHAnsi" w:cstheme="minorHAnsi"/>
                <w:b/>
                <w:sz w:val="22"/>
                <w:szCs w:val="22"/>
              </w:rPr>
            </w:pPr>
            <w:r w:rsidRPr="009A567A">
              <w:rPr>
                <w:rFonts w:asciiTheme="minorHAnsi" w:hAnsiTheme="minorHAnsi" w:cstheme="minorHAnsi"/>
                <w:b/>
                <w:sz w:val="22"/>
                <w:szCs w:val="22"/>
              </w:rPr>
              <w:lastRenderedPageBreak/>
              <w:t>Signed by</w:t>
            </w:r>
          </w:p>
        </w:tc>
        <w:tc>
          <w:tcPr>
            <w:tcW w:w="5440" w:type="dxa"/>
            <w:tcBorders>
              <w:bottom w:val="single" w:sz="12" w:space="0" w:color="99CCFF"/>
            </w:tcBorders>
          </w:tcPr>
          <w:p w14:paraId="2E044C38" w14:textId="77777777" w:rsidR="00247CCF" w:rsidRPr="009A567A" w:rsidRDefault="00247CCF" w:rsidP="00C53CD0">
            <w:pPr>
              <w:rPr>
                <w:rFonts w:asciiTheme="minorHAnsi" w:hAnsiTheme="minorHAnsi" w:cstheme="minorHAnsi"/>
                <w:sz w:val="22"/>
                <w:szCs w:val="22"/>
              </w:rPr>
            </w:pPr>
          </w:p>
        </w:tc>
      </w:tr>
      <w:tr w:rsidR="00247CCF" w:rsidRPr="001A4617" w14:paraId="56E52164" w14:textId="77777777" w:rsidTr="00247CCF">
        <w:trPr>
          <w:trHeight w:val="567"/>
        </w:trPr>
        <w:tc>
          <w:tcPr>
            <w:tcW w:w="3108" w:type="dxa"/>
            <w:tcBorders>
              <w:right w:val="single" w:sz="12" w:space="0" w:color="99CCFF"/>
            </w:tcBorders>
          </w:tcPr>
          <w:p w14:paraId="1789F0A2" w14:textId="3AE00DB7" w:rsidR="00247CCF" w:rsidRPr="009A567A" w:rsidRDefault="00247CCF" w:rsidP="00247CCF">
            <w:pPr>
              <w:jc w:val="right"/>
              <w:rPr>
                <w:rFonts w:asciiTheme="minorHAnsi" w:hAnsiTheme="minorHAnsi" w:cstheme="minorHAnsi"/>
                <w:i/>
                <w:sz w:val="22"/>
                <w:szCs w:val="22"/>
              </w:rPr>
            </w:pPr>
            <w:r w:rsidRPr="009A567A">
              <w:rPr>
                <w:rFonts w:asciiTheme="minorHAnsi" w:hAnsiTheme="minorHAnsi" w:cstheme="minorHAnsi"/>
                <w:i/>
                <w:sz w:val="22"/>
                <w:szCs w:val="22"/>
              </w:rPr>
              <w:t>Authorised signature of entity being relied</w:t>
            </w:r>
            <w:r w:rsidR="005537B1" w:rsidRPr="009A567A">
              <w:rPr>
                <w:rFonts w:asciiTheme="minorHAnsi" w:hAnsiTheme="minorHAnsi" w:cstheme="minorHAnsi"/>
                <w:i/>
                <w:sz w:val="22"/>
                <w:szCs w:val="22"/>
              </w:rPr>
              <w:t xml:space="preserve"> upon</w:t>
            </w:r>
            <w:r w:rsidRPr="009A567A">
              <w:rPr>
                <w:rFonts w:asciiTheme="minorHAnsi" w:hAnsiTheme="minorHAnsi" w:cstheme="minorHAnsi"/>
                <w:i/>
                <w:sz w:val="22"/>
                <w:szCs w:val="22"/>
              </w:rPr>
              <w:t xml:space="preserve"> </w:t>
            </w:r>
          </w:p>
        </w:tc>
        <w:tc>
          <w:tcPr>
            <w:tcW w:w="5918" w:type="dxa"/>
            <w:gridSpan w:val="2"/>
            <w:tcBorders>
              <w:top w:val="single" w:sz="12" w:space="0" w:color="99CCFF"/>
              <w:left w:val="single" w:sz="12" w:space="0" w:color="99CCFF"/>
              <w:bottom w:val="single" w:sz="12" w:space="0" w:color="99CCFF"/>
              <w:right w:val="single" w:sz="12" w:space="0" w:color="99CCFF"/>
            </w:tcBorders>
          </w:tcPr>
          <w:p w14:paraId="21E12F6D" w14:textId="77777777" w:rsidR="00247CCF" w:rsidRPr="009A567A" w:rsidRDefault="00247CCF" w:rsidP="00C53CD0">
            <w:pPr>
              <w:rPr>
                <w:rFonts w:asciiTheme="minorHAnsi" w:hAnsiTheme="minorHAnsi" w:cstheme="minorHAnsi"/>
                <w:sz w:val="22"/>
                <w:szCs w:val="22"/>
              </w:rPr>
            </w:pPr>
          </w:p>
        </w:tc>
      </w:tr>
    </w:tbl>
    <w:p w14:paraId="3B76C0E2" w14:textId="77777777" w:rsidR="00247CCF" w:rsidRDefault="00247CCF" w:rsidP="00096F52">
      <w:pPr>
        <w:keepLines/>
      </w:pPr>
    </w:p>
    <w:sectPr w:rsidR="00247CC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ECEB3" w14:textId="77777777" w:rsidR="003F2940" w:rsidRDefault="003F2940" w:rsidP="00CE0156">
      <w:r>
        <w:separator/>
      </w:r>
    </w:p>
  </w:endnote>
  <w:endnote w:type="continuationSeparator" w:id="0">
    <w:p w14:paraId="6AFC88A2" w14:textId="77777777" w:rsidR="003F2940" w:rsidRDefault="003F2940" w:rsidP="00CE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A5941" w14:textId="77777777" w:rsidR="00191FB2" w:rsidRDefault="00191F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0A7633" w14:textId="6F5C7208" w:rsidR="00244236" w:rsidRPr="00096F52" w:rsidRDefault="00244236">
    <w:pPr>
      <w:pStyle w:val="Footer"/>
      <w:jc w:val="center"/>
      <w:rPr>
        <w:rFonts w:asciiTheme="minorHAnsi" w:hAnsiTheme="minorHAnsi" w:cstheme="minorHAnsi"/>
        <w:sz w:val="16"/>
      </w:rPr>
    </w:pPr>
  </w:p>
  <w:p w14:paraId="60FAF960" w14:textId="21BDD943" w:rsidR="00CE0156" w:rsidRPr="00096F52" w:rsidRDefault="00480A1D" w:rsidP="00096F52">
    <w:pPr>
      <w:pStyle w:val="Footer"/>
      <w:tabs>
        <w:tab w:val="left" w:pos="8920"/>
      </w:tabs>
      <w:rPr>
        <w:rFonts w:asciiTheme="minorHAnsi" w:hAnsiTheme="minorHAnsi" w:cstheme="minorHAnsi"/>
        <w:b/>
        <w:sz w:val="16"/>
      </w:rPr>
    </w:pPr>
    <w:r>
      <w:rPr>
        <w:rFonts w:asciiTheme="minorHAnsi" w:hAnsiTheme="minorHAnsi" w:cstheme="minorHAnsi"/>
        <w:b/>
        <w:sz w:val="16"/>
      </w:rPr>
      <w:t xml:space="preserve">Appendix D </w:t>
    </w:r>
    <w:r w:rsidR="002509B5">
      <w:rPr>
        <w:rFonts w:asciiTheme="minorHAnsi" w:hAnsiTheme="minorHAnsi" w:cstheme="minorHAnsi"/>
        <w:b/>
        <w:sz w:val="16"/>
      </w:rPr>
      <w:t>(</w:t>
    </w:r>
    <w:r>
      <w:rPr>
        <w:rFonts w:asciiTheme="minorHAnsi" w:hAnsiTheme="minorHAnsi" w:cstheme="minorHAnsi"/>
        <w:b/>
        <w:sz w:val="16"/>
      </w:rPr>
      <w:t>QC1&amp;QC2</w:t>
    </w:r>
    <w:r w:rsidR="002509B5">
      <w:rPr>
        <w:rFonts w:asciiTheme="minorHAnsi" w:hAnsiTheme="minorHAnsi" w:cstheme="minorHAnsi"/>
        <w:b/>
        <w:sz w:val="16"/>
      </w:rPr>
      <w:t>)</w:t>
    </w:r>
    <w:r>
      <w:rPr>
        <w:rFonts w:asciiTheme="minorHAnsi" w:hAnsiTheme="minorHAnsi" w:cstheme="minorHAnsi"/>
        <w:b/>
        <w:sz w:val="16"/>
      </w:rPr>
      <w:t xml:space="preserve"> </w:t>
    </w:r>
    <w:r w:rsidR="00096F52">
      <w:rPr>
        <w:rFonts w:asciiTheme="minorHAnsi" w:hAnsiTheme="minorHAnsi" w:cstheme="minorHAnsi"/>
        <w:b/>
        <w:sz w:val="16"/>
      </w:rPr>
      <w:t>09</w:t>
    </w:r>
    <w:r>
      <w:rPr>
        <w:rFonts w:asciiTheme="minorHAnsi" w:hAnsiTheme="minorHAnsi" w:cstheme="minorHAnsi"/>
        <w:b/>
        <w:sz w:val="16"/>
      </w:rPr>
      <w:t>/</w:t>
    </w:r>
    <w:r w:rsidR="00096F52">
      <w:rPr>
        <w:rFonts w:asciiTheme="minorHAnsi" w:hAnsiTheme="minorHAnsi" w:cstheme="minorHAnsi"/>
        <w:b/>
        <w:sz w:val="16"/>
      </w:rPr>
      <w:t>02</w:t>
    </w:r>
    <w:r>
      <w:rPr>
        <w:rFonts w:asciiTheme="minorHAnsi" w:hAnsiTheme="minorHAnsi" w:cstheme="minorHAnsi"/>
        <w:b/>
        <w:sz w:val="16"/>
      </w:rPr>
      <w:t>/202</w:t>
    </w:r>
    <w:r w:rsidR="00096F52">
      <w:rPr>
        <w:rFonts w:asciiTheme="minorHAnsi" w:hAnsiTheme="minorHAnsi" w:cstheme="minorHAnsi"/>
        <w:b/>
        <w:sz w:val="16"/>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CD32" w14:textId="77777777" w:rsidR="00191FB2" w:rsidRDefault="00191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DD3E2" w14:textId="77777777" w:rsidR="003F2940" w:rsidRDefault="003F2940" w:rsidP="00CE0156">
      <w:r>
        <w:separator/>
      </w:r>
    </w:p>
  </w:footnote>
  <w:footnote w:type="continuationSeparator" w:id="0">
    <w:p w14:paraId="39F6502E" w14:textId="77777777" w:rsidR="003F2940" w:rsidRDefault="003F2940" w:rsidP="00CE0156">
      <w:r>
        <w:continuationSeparator/>
      </w:r>
    </w:p>
  </w:footnote>
  <w:footnote w:id="1">
    <w:p w14:paraId="0DC63A8F" w14:textId="300DAD1D" w:rsidR="00116784" w:rsidRPr="009A567A" w:rsidRDefault="00116784">
      <w:pPr>
        <w:pStyle w:val="FootnoteText"/>
        <w:rPr>
          <w:rFonts w:asciiTheme="minorHAnsi" w:hAnsiTheme="minorHAnsi" w:cstheme="minorHAnsi"/>
        </w:rPr>
      </w:pPr>
      <w:r w:rsidRPr="009A567A">
        <w:rPr>
          <w:rStyle w:val="FootnoteReference"/>
          <w:rFonts w:asciiTheme="minorHAnsi" w:hAnsiTheme="minorHAnsi" w:cstheme="minorHAnsi"/>
        </w:rPr>
        <w:footnoteRef/>
      </w:r>
      <w:r w:rsidRPr="009A567A">
        <w:rPr>
          <w:rFonts w:asciiTheme="minorHAnsi" w:hAnsiTheme="minorHAnsi" w:cstheme="minorHAnsi"/>
        </w:rPr>
        <w:t xml:space="preserve"> Model Form </w:t>
      </w:r>
      <w:r w:rsidR="00480A1D">
        <w:rPr>
          <w:rFonts w:asciiTheme="minorHAnsi" w:hAnsiTheme="minorHAnsi" w:cstheme="minorHAnsi"/>
        </w:rPr>
        <w:t>2</w:t>
      </w:r>
      <w:r w:rsidRPr="009A567A">
        <w:rPr>
          <w:rFonts w:asciiTheme="minorHAnsi" w:hAnsiTheme="minorHAnsi" w:cstheme="minorHAnsi"/>
        </w:rPr>
        <w:t>.</w:t>
      </w:r>
      <w:r w:rsidR="00096F52">
        <w:rPr>
          <w:rFonts w:asciiTheme="minorHAnsi" w:hAnsiTheme="minorHAnsi" w:cstheme="minorHAnsi"/>
        </w:rPr>
        <w:t>9</w:t>
      </w:r>
      <w:r w:rsidRPr="009A567A">
        <w:rPr>
          <w:rFonts w:asciiTheme="minorHAnsi" w:hAnsiTheme="minorHAnsi" w:cstheme="minorHAnsi"/>
        </w:rPr>
        <w:t xml:space="preserve"> Reliance Guarantee</w:t>
      </w:r>
    </w:p>
  </w:footnote>
  <w:footnote w:id="2">
    <w:p w14:paraId="4DEA5C7A" w14:textId="17B70F20" w:rsidR="00480A1D" w:rsidRDefault="00480A1D">
      <w:pPr>
        <w:pStyle w:val="FootnoteText"/>
      </w:pPr>
      <w:r>
        <w:rPr>
          <w:rStyle w:val="FootnoteReference"/>
        </w:rPr>
        <w:footnoteRef/>
      </w:r>
      <w:r>
        <w:t xml:space="preserve"> </w:t>
      </w:r>
      <w:r w:rsidRPr="009A567A">
        <w:rPr>
          <w:rFonts w:asciiTheme="minorHAnsi" w:hAnsiTheme="minorHAnsi" w:cstheme="minorHAnsi"/>
        </w:rPr>
        <w:t>Model Fo</w:t>
      </w:r>
      <w:r>
        <w:rPr>
          <w:rFonts w:asciiTheme="minorHAnsi" w:hAnsiTheme="minorHAnsi" w:cstheme="minorHAnsi"/>
        </w:rPr>
        <w:t>r</w:t>
      </w:r>
      <w:r w:rsidRPr="009A567A">
        <w:rPr>
          <w:rFonts w:asciiTheme="minorHAnsi" w:hAnsiTheme="minorHAnsi" w:cstheme="minorHAnsi"/>
        </w:rPr>
        <w:t>m 2.</w:t>
      </w:r>
      <w:r w:rsidR="00096F52">
        <w:rPr>
          <w:rFonts w:asciiTheme="minorHAnsi" w:hAnsiTheme="minorHAnsi" w:cstheme="minorHAnsi"/>
        </w:rPr>
        <w:t>10</w:t>
      </w:r>
      <w:r w:rsidRPr="009A567A">
        <w:rPr>
          <w:rFonts w:asciiTheme="minorHAnsi" w:hAnsiTheme="minorHAnsi" w:cstheme="minorHAnsi"/>
        </w:rPr>
        <w:t xml:space="preserve"> Reliance Warranty</w:t>
      </w:r>
    </w:p>
  </w:footnote>
  <w:footnote w:id="3">
    <w:p w14:paraId="2FF437C1" w14:textId="54FBBD6F" w:rsidR="00480A1D" w:rsidRDefault="00480A1D">
      <w:pPr>
        <w:pStyle w:val="FootnoteText"/>
      </w:pPr>
      <w:r>
        <w:rPr>
          <w:rStyle w:val="FootnoteReference"/>
        </w:rPr>
        <w:footnoteRef/>
      </w:r>
      <w:r>
        <w:t xml:space="preserve"> </w:t>
      </w:r>
      <w:r w:rsidRPr="009A567A">
        <w:rPr>
          <w:rFonts w:asciiTheme="minorHAnsi" w:hAnsiTheme="minorHAnsi" w:cstheme="minorHAnsi"/>
        </w:rPr>
        <w:t>Model Form 2.3 Collateral Warranty for Sub-Consultants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ADE08" w14:textId="77777777" w:rsidR="00191FB2" w:rsidRDefault="00191F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B7724" w14:textId="77777777" w:rsidR="00191FB2" w:rsidRDefault="00191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8ACA3" w14:textId="77777777" w:rsidR="00191FB2" w:rsidRDefault="00191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464074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cumentProtection w:edit="forms" w:enforcement="1" w:cryptProviderType="rsaAES" w:cryptAlgorithmClass="hash" w:cryptAlgorithmType="typeAny" w:cryptAlgorithmSid="14" w:cryptSpinCount="100000" w:hash="v13U5fTfxNu9Z8x5QAXhMzHd2W673/3CUnO4DK3XuotMp1g2lEWvrnkGoD/6ugm3VFw+IoFFYmsX1iMV1wWOOg==" w:salt="S8qqQP3aRCE+4jW+abWzzA=="/>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248"/>
    <w:rsid w:val="00096F52"/>
    <w:rsid w:val="000A046F"/>
    <w:rsid w:val="00116784"/>
    <w:rsid w:val="00191FB2"/>
    <w:rsid w:val="001A4617"/>
    <w:rsid w:val="00244236"/>
    <w:rsid w:val="00247CCF"/>
    <w:rsid w:val="002509B5"/>
    <w:rsid w:val="002703AC"/>
    <w:rsid w:val="00396C70"/>
    <w:rsid w:val="003F0248"/>
    <w:rsid w:val="003F2940"/>
    <w:rsid w:val="00480A1D"/>
    <w:rsid w:val="00507199"/>
    <w:rsid w:val="00533AF3"/>
    <w:rsid w:val="00551B24"/>
    <w:rsid w:val="005537B1"/>
    <w:rsid w:val="006A1E39"/>
    <w:rsid w:val="006B2DEF"/>
    <w:rsid w:val="00773712"/>
    <w:rsid w:val="007C3929"/>
    <w:rsid w:val="007E3A8E"/>
    <w:rsid w:val="00851E01"/>
    <w:rsid w:val="008A1030"/>
    <w:rsid w:val="008E4CC5"/>
    <w:rsid w:val="009A567A"/>
    <w:rsid w:val="009E32F7"/>
    <w:rsid w:val="00A3304E"/>
    <w:rsid w:val="00AC01EC"/>
    <w:rsid w:val="00B3345D"/>
    <w:rsid w:val="00CE0156"/>
    <w:rsid w:val="00CE32B8"/>
    <w:rsid w:val="00D15AC4"/>
    <w:rsid w:val="00D5649F"/>
    <w:rsid w:val="00DD671B"/>
    <w:rsid w:val="00E570D0"/>
    <w:rsid w:val="00E65D26"/>
    <w:rsid w:val="00FD1BC5"/>
    <w:rsid w:val="00FD49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17788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B24"/>
    <w:pPr>
      <w:spacing w:after="0" w:line="240" w:lineRule="auto"/>
    </w:pPr>
    <w:rPr>
      <w:rFonts w:ascii="Lucida Bright" w:eastAsia="Times New Roman" w:hAnsi="Lucida Bright" w:cs="Times New Roman"/>
      <w:color w:val="000000"/>
      <w:sz w:val="20"/>
      <w:szCs w:val="24"/>
    </w:rPr>
  </w:style>
  <w:style w:type="paragraph" w:styleId="Heading3">
    <w:name w:val="heading 3"/>
    <w:aliases w:val="Section Title"/>
    <w:basedOn w:val="Normal"/>
    <w:next w:val="Heading4"/>
    <w:link w:val="Heading3Char"/>
    <w:qFormat/>
    <w:rsid w:val="00551B24"/>
    <w:pPr>
      <w:spacing w:after="240"/>
      <w:jc w:val="center"/>
      <w:outlineLvl w:val="2"/>
    </w:pPr>
    <w:rPr>
      <w:rFonts w:ascii="Lucida Sans" w:hAnsi="Lucida Sans" w:cs="Arial"/>
      <w:b/>
      <w:sz w:val="32"/>
      <w:szCs w:val="22"/>
      <w:lang w:val="de-DE"/>
    </w:rPr>
  </w:style>
  <w:style w:type="paragraph" w:styleId="Heading4">
    <w:name w:val="heading 4"/>
    <w:basedOn w:val="Normal"/>
    <w:next w:val="Normal"/>
    <w:link w:val="Heading4Char"/>
    <w:uiPriority w:val="9"/>
    <w:semiHidden/>
    <w:unhideWhenUsed/>
    <w:qFormat/>
    <w:rsid w:val="00551B2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ection Title Char"/>
    <w:basedOn w:val="DefaultParagraphFont"/>
    <w:link w:val="Heading3"/>
    <w:rsid w:val="00551B24"/>
    <w:rPr>
      <w:rFonts w:ascii="Lucida Sans" w:eastAsia="Times New Roman" w:hAnsi="Lucida Sans" w:cs="Arial"/>
      <w:b/>
      <w:color w:val="000000"/>
      <w:sz w:val="32"/>
      <w:lang w:val="de-DE"/>
    </w:rPr>
  </w:style>
  <w:style w:type="character" w:styleId="CommentReference">
    <w:name w:val="annotation reference"/>
    <w:rsid w:val="00551B24"/>
    <w:rPr>
      <w:sz w:val="16"/>
      <w:szCs w:val="16"/>
    </w:rPr>
  </w:style>
  <w:style w:type="paragraph" w:styleId="CommentText">
    <w:name w:val="annotation text"/>
    <w:basedOn w:val="Normal"/>
    <w:link w:val="CommentTextChar"/>
    <w:rsid w:val="00551B24"/>
    <w:rPr>
      <w:szCs w:val="20"/>
    </w:rPr>
  </w:style>
  <w:style w:type="character" w:customStyle="1" w:styleId="CommentTextChar">
    <w:name w:val="Comment Text Char"/>
    <w:basedOn w:val="DefaultParagraphFont"/>
    <w:link w:val="CommentText"/>
    <w:rsid w:val="00551B24"/>
    <w:rPr>
      <w:rFonts w:ascii="Lucida Bright" w:eastAsia="Times New Roman" w:hAnsi="Lucida Bright" w:cs="Times New Roman"/>
      <w:color w:val="000000"/>
      <w:sz w:val="20"/>
      <w:szCs w:val="20"/>
      <w:lang w:val="en-GB"/>
    </w:rPr>
  </w:style>
  <w:style w:type="paragraph" w:styleId="ListParagraph">
    <w:name w:val="List Paragraph"/>
    <w:basedOn w:val="Normal"/>
    <w:uiPriority w:val="34"/>
    <w:qFormat/>
    <w:rsid w:val="00551B24"/>
    <w:pPr>
      <w:ind w:left="720"/>
      <w:contextualSpacing/>
    </w:pPr>
  </w:style>
  <w:style w:type="character" w:customStyle="1" w:styleId="Heading4Char">
    <w:name w:val="Heading 4 Char"/>
    <w:basedOn w:val="DefaultParagraphFont"/>
    <w:link w:val="Heading4"/>
    <w:uiPriority w:val="9"/>
    <w:semiHidden/>
    <w:rsid w:val="00551B24"/>
    <w:rPr>
      <w:rFonts w:asciiTheme="majorHAnsi" w:eastAsiaTheme="majorEastAsia" w:hAnsiTheme="majorHAnsi" w:cstheme="majorBidi"/>
      <w:i/>
      <w:iCs/>
      <w:color w:val="2E74B5" w:themeColor="accent1" w:themeShade="BF"/>
      <w:sz w:val="20"/>
      <w:szCs w:val="24"/>
      <w:lang w:val="en-GB"/>
    </w:rPr>
  </w:style>
  <w:style w:type="paragraph" w:styleId="Header">
    <w:name w:val="header"/>
    <w:basedOn w:val="Normal"/>
    <w:link w:val="HeaderChar"/>
    <w:uiPriority w:val="99"/>
    <w:unhideWhenUsed/>
    <w:rsid w:val="00CE0156"/>
    <w:pPr>
      <w:tabs>
        <w:tab w:val="center" w:pos="4513"/>
        <w:tab w:val="right" w:pos="9026"/>
      </w:tabs>
    </w:pPr>
  </w:style>
  <w:style w:type="character" w:customStyle="1" w:styleId="HeaderChar">
    <w:name w:val="Header Char"/>
    <w:basedOn w:val="DefaultParagraphFont"/>
    <w:link w:val="Header"/>
    <w:uiPriority w:val="99"/>
    <w:rsid w:val="00CE0156"/>
    <w:rPr>
      <w:rFonts w:ascii="Lucida Bright" w:eastAsia="Times New Roman" w:hAnsi="Lucida Bright" w:cs="Times New Roman"/>
      <w:color w:val="000000"/>
      <w:sz w:val="20"/>
      <w:szCs w:val="24"/>
    </w:rPr>
  </w:style>
  <w:style w:type="paragraph" w:styleId="Footer">
    <w:name w:val="footer"/>
    <w:basedOn w:val="Normal"/>
    <w:link w:val="FooterChar"/>
    <w:uiPriority w:val="99"/>
    <w:unhideWhenUsed/>
    <w:rsid w:val="00CE0156"/>
    <w:pPr>
      <w:tabs>
        <w:tab w:val="center" w:pos="4513"/>
        <w:tab w:val="right" w:pos="9026"/>
      </w:tabs>
    </w:pPr>
  </w:style>
  <w:style w:type="character" w:customStyle="1" w:styleId="FooterChar">
    <w:name w:val="Footer Char"/>
    <w:basedOn w:val="DefaultParagraphFont"/>
    <w:link w:val="Footer"/>
    <w:uiPriority w:val="99"/>
    <w:rsid w:val="00CE0156"/>
    <w:rPr>
      <w:rFonts w:ascii="Lucida Bright" w:eastAsia="Times New Roman" w:hAnsi="Lucida Bright" w:cs="Times New Roman"/>
      <w:color w:val="000000"/>
      <w:sz w:val="20"/>
      <w:szCs w:val="24"/>
    </w:rPr>
  </w:style>
  <w:style w:type="character" w:styleId="PageNumber">
    <w:name w:val="page number"/>
    <w:basedOn w:val="DefaultParagraphFont"/>
    <w:uiPriority w:val="99"/>
    <w:semiHidden/>
    <w:unhideWhenUsed/>
    <w:rsid w:val="00CE0156"/>
  </w:style>
  <w:style w:type="paragraph" w:styleId="FootnoteText">
    <w:name w:val="footnote text"/>
    <w:basedOn w:val="Normal"/>
    <w:link w:val="FootnoteTextChar"/>
    <w:uiPriority w:val="99"/>
    <w:semiHidden/>
    <w:unhideWhenUsed/>
    <w:rsid w:val="00116784"/>
    <w:rPr>
      <w:szCs w:val="20"/>
    </w:rPr>
  </w:style>
  <w:style w:type="character" w:customStyle="1" w:styleId="FootnoteTextChar">
    <w:name w:val="Footnote Text Char"/>
    <w:basedOn w:val="DefaultParagraphFont"/>
    <w:link w:val="FootnoteText"/>
    <w:uiPriority w:val="99"/>
    <w:semiHidden/>
    <w:rsid w:val="00116784"/>
    <w:rPr>
      <w:rFonts w:ascii="Lucida Bright" w:eastAsia="Times New Roman" w:hAnsi="Lucida Bright" w:cs="Times New Roman"/>
      <w:color w:val="000000"/>
      <w:sz w:val="20"/>
      <w:szCs w:val="20"/>
    </w:rPr>
  </w:style>
  <w:style w:type="character" w:styleId="FootnoteReference">
    <w:name w:val="footnote reference"/>
    <w:basedOn w:val="DefaultParagraphFont"/>
    <w:uiPriority w:val="99"/>
    <w:semiHidden/>
    <w:unhideWhenUsed/>
    <w:rsid w:val="00116784"/>
    <w:rPr>
      <w:vertAlign w:val="superscript"/>
    </w:rPr>
  </w:style>
  <w:style w:type="paragraph" w:styleId="BalloonText">
    <w:name w:val="Balloon Text"/>
    <w:basedOn w:val="Normal"/>
    <w:link w:val="BalloonTextChar"/>
    <w:uiPriority w:val="99"/>
    <w:semiHidden/>
    <w:unhideWhenUsed/>
    <w:rsid w:val="00116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784"/>
    <w:rPr>
      <w:rFonts w:ascii="Segoe UI" w:eastAsia="Times New Roman" w:hAnsi="Segoe UI" w:cs="Segoe UI"/>
      <w:color w:val="000000"/>
      <w:sz w:val="18"/>
      <w:szCs w:val="18"/>
    </w:rPr>
  </w:style>
  <w:style w:type="paragraph" w:styleId="CommentSubject">
    <w:name w:val="annotation subject"/>
    <w:basedOn w:val="CommentText"/>
    <w:next w:val="CommentText"/>
    <w:link w:val="CommentSubjectChar"/>
    <w:uiPriority w:val="99"/>
    <w:semiHidden/>
    <w:unhideWhenUsed/>
    <w:rsid w:val="007E3A8E"/>
    <w:rPr>
      <w:b/>
      <w:bCs/>
    </w:rPr>
  </w:style>
  <w:style w:type="character" w:customStyle="1" w:styleId="CommentSubjectChar">
    <w:name w:val="Comment Subject Char"/>
    <w:basedOn w:val="CommentTextChar"/>
    <w:link w:val="CommentSubject"/>
    <w:uiPriority w:val="99"/>
    <w:semiHidden/>
    <w:rsid w:val="007E3A8E"/>
    <w:rPr>
      <w:rFonts w:ascii="Lucida Bright" w:eastAsia="Times New Roman" w:hAnsi="Lucida Bright" w:cs="Times New Roman"/>
      <w:b/>
      <w:bCs/>
      <w:color w:val="000000"/>
      <w:sz w:val="20"/>
      <w:szCs w:val="20"/>
      <w:lang w:val="en-GB"/>
    </w:rPr>
  </w:style>
  <w:style w:type="character" w:customStyle="1" w:styleId="InitialStyle">
    <w:name w:val="InitialStyle"/>
    <w:rsid w:val="00480A1D"/>
    <w:rPr>
      <w:rFonts w:ascii="Courier New" w:hAnsi="Courier New" w:cs="Courier New" w:hint="default"/>
      <w:color w:val="auto"/>
      <w:spacing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94F4-147F-41F2-92B9-5C3EE866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2024-09-19T08:19:00Z</dcterms:created>
  <dcterms:modified xsi:type="dcterms:W3CDTF">2024-10-03T15:21:00Z</dcterms:modified>
</cp:coreProperties>
</file>